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Title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Year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USA Box Office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Star Wars: Episode IV - A New Hope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(1977)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$460,935,665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E.T. the Extra-Terrestrial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(1982)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$434,949,459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 xml:space="preserve">Titanic 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(1997)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$658,672,302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Star Wars: Episode I - The Phantom Menace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 xml:space="preserve"> (1999)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$474,544,677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Shrek 2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(2004)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$436,471,036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The Dark Knight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 xml:space="preserve"> (2008)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$533,316,061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 xml:space="preserve">Avatar 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(2009)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$760,505,847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 xml:space="preserve">The Avengers 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(2012)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$623,279,547</w:t>
            </w:r>
          </w:p>
        </w:tc>
      </w:tr>
      <w:tr w:rsidR="00831F3D" w:rsidRP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The Dark Knight Rises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(2012)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$448,130,642</w:t>
            </w:r>
          </w:p>
        </w:tc>
      </w:tr>
      <w:tr w:rsidR="00831F3D" w:rsidTr="00831F3D">
        <w:tc>
          <w:tcPr>
            <w:tcW w:w="2337" w:type="dxa"/>
          </w:tcPr>
          <w:p w:rsidR="00831F3D" w:rsidRPr="00831F3D" w:rsidRDefault="00831F3D" w:rsidP="00996257">
            <w:r w:rsidRPr="00831F3D">
              <w:t>The Hunger Games: Catching Fire</w:t>
            </w:r>
          </w:p>
        </w:tc>
        <w:tc>
          <w:tcPr>
            <w:tcW w:w="2338" w:type="dxa"/>
          </w:tcPr>
          <w:p w:rsidR="00831F3D" w:rsidRPr="00831F3D" w:rsidRDefault="00831F3D" w:rsidP="00996257">
            <w:r w:rsidRPr="00831F3D">
              <w:t>(2013)</w:t>
            </w:r>
          </w:p>
        </w:tc>
        <w:tc>
          <w:tcPr>
            <w:tcW w:w="2338" w:type="dxa"/>
          </w:tcPr>
          <w:p w:rsidR="00831F3D" w:rsidRDefault="00831F3D" w:rsidP="00996257">
            <w:r w:rsidRPr="00831F3D">
              <w:t>$424,645,577</w:t>
            </w:r>
          </w:p>
        </w:tc>
      </w:tr>
    </w:tbl>
    <w:p w:rsidR="004742AA" w:rsidRDefault="004742AA" w:rsidP="00831F3D">
      <w:bookmarkStart w:id="0" w:name="_GoBack"/>
      <w:bookmarkEnd w:id="0"/>
    </w:p>
    <w:sectPr w:rsidR="0047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D"/>
    <w:rsid w:val="004742AA"/>
    <w:rsid w:val="008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C9805-9C39-403A-B3ED-319E1A8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Luikart</dc:creator>
  <cp:keywords/>
  <dc:description/>
  <cp:lastModifiedBy>Ben Luikart</cp:lastModifiedBy>
  <cp:revision>1</cp:revision>
  <dcterms:created xsi:type="dcterms:W3CDTF">2015-02-26T04:47:00Z</dcterms:created>
  <dcterms:modified xsi:type="dcterms:W3CDTF">2015-02-26T04:52:00Z</dcterms:modified>
</cp:coreProperties>
</file>